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D93900A" w:rsidR="00B53A27" w:rsidRPr="00936D55" w:rsidRDefault="00732C3C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Desarrollo de las Comunidades Indígenas Sinaloenses</w:t>
            </w:r>
          </w:p>
        </w:tc>
      </w:tr>
      <w:tr w:rsidR="00B53A27" w:rsidRPr="00936D55" w14:paraId="77CED2D0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7990338" w:rsidR="00B53A27" w:rsidRPr="00936D55" w:rsidRDefault="00732C3C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Comisión para la Atención de las Comunidades Indígenas de Sinaloa (COPACIS)</w:t>
            </w:r>
          </w:p>
        </w:tc>
      </w:tr>
      <w:tr w:rsidR="00B53A27" w:rsidRPr="00936D55" w14:paraId="0D97458B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238D1F9" w:rsidR="00B53A27" w:rsidRPr="00936D55" w:rsidRDefault="00732C3C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Comisión para la Atención de las Comunidades Indígenas de Sinaloa (COPACIS)</w:t>
            </w:r>
          </w:p>
        </w:tc>
      </w:tr>
      <w:tr w:rsidR="00B53A27" w:rsidRPr="00936D55" w14:paraId="5D32DA8A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1FA1C5AA" w:rsidR="00B53A27" w:rsidRPr="00936D55" w:rsidRDefault="00732C3C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B53A27" w:rsidRPr="00936D55" w14:paraId="5AC1B1FE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09DA5F0" w:rsidR="00B53A27" w:rsidRPr="00936D55" w:rsidRDefault="00732C3C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732C3C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1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732C3C" w:rsidRPr="00732C3C" w14:paraId="3F02C46D" w14:textId="77777777" w:rsidTr="002E442F">
        <w:trPr>
          <w:trHeight w:val="4557"/>
        </w:trPr>
        <w:tc>
          <w:tcPr>
            <w:tcW w:w="1942" w:type="dxa"/>
            <w:vAlign w:val="center"/>
          </w:tcPr>
          <w:p w14:paraId="70425297" w14:textId="27D32131" w:rsidR="00732C3C" w:rsidRPr="00732C3C" w:rsidRDefault="00732C3C" w:rsidP="00732C3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732C3C" w:rsidRPr="00732C3C" w:rsidRDefault="00732C3C" w:rsidP="00732C3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401B596A" w:rsidR="00732C3C" w:rsidRPr="00732C3C" w:rsidRDefault="00732C3C" w:rsidP="00732C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>Establecer un instrumento que permita recabar información para medir el grado de satisfacción de la población atendida y sus resultados.</w:t>
            </w:r>
          </w:p>
        </w:tc>
        <w:tc>
          <w:tcPr>
            <w:tcW w:w="2753" w:type="dxa"/>
            <w:vAlign w:val="center"/>
          </w:tcPr>
          <w:p w14:paraId="5A8AE607" w14:textId="2FFC2C73" w:rsidR="00732C3C" w:rsidRPr="005F5C12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32C3C" w:rsidRPr="005F5C12">
              <w:rPr>
                <w:rFonts w:asciiTheme="minorHAnsi" w:hAnsiTheme="minorHAnsi" w:cstheme="minorHAnsi"/>
                <w:sz w:val="20"/>
                <w:szCs w:val="20"/>
              </w:rPr>
              <w:t>e establecerá un instrumento (cuestionario) para recabar información con el objetivo de medir el grado de satisfacción de la población atendida y sus resultados.</w:t>
            </w:r>
          </w:p>
        </w:tc>
        <w:tc>
          <w:tcPr>
            <w:tcW w:w="2303" w:type="dxa"/>
            <w:vAlign w:val="center"/>
          </w:tcPr>
          <w:p w14:paraId="4BBA12E5" w14:textId="77777777" w:rsidR="005F5C12" w:rsidRDefault="00AD75AF" w:rsidP="00AD75A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32D0B" w:rsidRPr="00032D0B">
              <w:rPr>
                <w:rFonts w:asciiTheme="minorHAnsi" w:hAnsiTheme="minorHAnsi" w:cstheme="minorHAnsi"/>
                <w:sz w:val="20"/>
                <w:szCs w:val="20"/>
              </w:rPr>
              <w:t>stablecer una herramienta que permita medir el grado de satisf</w:t>
            </w:r>
            <w:r w:rsidR="005F5C12">
              <w:rPr>
                <w:rFonts w:asciiTheme="minorHAnsi" w:hAnsiTheme="minorHAnsi" w:cstheme="minorHAnsi"/>
                <w:sz w:val="20"/>
                <w:szCs w:val="20"/>
              </w:rPr>
              <w:t>acción de la población indígena.</w:t>
            </w:r>
          </w:p>
          <w:p w14:paraId="6B80D22B" w14:textId="77777777" w:rsidR="005F5C12" w:rsidRDefault="005F5C12" w:rsidP="00AD75A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21C78674" w:rsidR="00732C3C" w:rsidRPr="00732C3C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Aplicar dicha herramienta e</w:t>
            </w:r>
            <w:r w:rsidR="00AD75AF">
              <w:rPr>
                <w:rFonts w:asciiTheme="minorHAnsi" w:hAnsiTheme="minorHAnsi" w:cstheme="minorHAnsi"/>
                <w:sz w:val="20"/>
                <w:szCs w:val="20"/>
              </w:rPr>
              <w:t xml:space="preserve">n el que 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logrará plasmar</w:t>
            </w:r>
            <w:r w:rsidR="00AD75AF">
              <w:rPr>
                <w:rFonts w:asciiTheme="minorHAnsi" w:hAnsiTheme="minorHAnsi" w:cstheme="minorHAnsi"/>
                <w:sz w:val="20"/>
                <w:szCs w:val="20"/>
              </w:rPr>
              <w:t xml:space="preserve"> la eficiencia y</w:t>
            </w:r>
            <w:r w:rsidR="00032D0B" w:rsidRPr="00032D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prontitud en la que se le brinda</w:t>
            </w:r>
            <w:r w:rsidR="00032D0B" w:rsidRPr="00032D0B">
              <w:rPr>
                <w:rFonts w:asciiTheme="minorHAnsi" w:hAnsiTheme="minorHAnsi" w:cstheme="minorHAnsi"/>
                <w:sz w:val="20"/>
                <w:szCs w:val="20"/>
              </w:rPr>
              <w:t xml:space="preserve"> atención</w:t>
            </w:r>
            <w:r w:rsidR="00AD75AF">
              <w:rPr>
                <w:rFonts w:asciiTheme="minorHAnsi" w:hAnsiTheme="minorHAnsi" w:cstheme="minorHAnsi"/>
                <w:sz w:val="20"/>
                <w:szCs w:val="20"/>
              </w:rPr>
              <w:t xml:space="preserve"> de trámites y/o</w:t>
            </w:r>
            <w:r w:rsidR="00032D0B" w:rsidRPr="00032D0B">
              <w:rPr>
                <w:rFonts w:asciiTheme="minorHAnsi" w:hAnsiTheme="minorHAnsi" w:cstheme="minorHAnsi"/>
                <w:sz w:val="20"/>
                <w:szCs w:val="20"/>
              </w:rPr>
              <w:t xml:space="preserve"> apoyos otorgados por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 programa</w:t>
            </w:r>
            <w:r w:rsidR="00032D0B" w:rsidRPr="00032D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32C3C" w:rsidRPr="00732C3C" w14:paraId="4D3DAD0C" w14:textId="77777777" w:rsidTr="005F5C12">
        <w:trPr>
          <w:trHeight w:val="2601"/>
        </w:trPr>
        <w:tc>
          <w:tcPr>
            <w:tcW w:w="1942" w:type="dxa"/>
            <w:vAlign w:val="center"/>
          </w:tcPr>
          <w:p w14:paraId="6EBB4888" w14:textId="77777777" w:rsidR="00732C3C" w:rsidRPr="00732C3C" w:rsidRDefault="00732C3C" w:rsidP="00732C3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732C3C" w:rsidRPr="00732C3C" w:rsidRDefault="00732C3C" w:rsidP="00732C3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441FDB6" w:rsidR="00732C3C" w:rsidRPr="00732C3C" w:rsidRDefault="00732C3C" w:rsidP="00732C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>Gestionar un medio donde se exhiban los resultados del programa, con el objetivo de promover la transparencia y rendición de cuentas (por ejemplo, sitio web oficial).</w:t>
            </w:r>
          </w:p>
        </w:tc>
        <w:tc>
          <w:tcPr>
            <w:tcW w:w="2753" w:type="dxa"/>
            <w:vAlign w:val="center"/>
          </w:tcPr>
          <w:p w14:paraId="36B3706E" w14:textId="1F7A2517" w:rsidR="00732C3C" w:rsidRPr="005F5C12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32C3C" w:rsidRPr="005F5C12">
              <w:rPr>
                <w:rFonts w:asciiTheme="minorHAnsi" w:hAnsiTheme="minorHAnsi" w:cstheme="minorHAnsi"/>
                <w:sz w:val="20"/>
                <w:szCs w:val="20"/>
              </w:rPr>
              <w:t>e solicitará la creación de un sitio web oficial de la COPACIS, donde se publiquen los resultados e información relevante sobre la dependencia y el programa.</w:t>
            </w:r>
          </w:p>
        </w:tc>
        <w:tc>
          <w:tcPr>
            <w:tcW w:w="2303" w:type="dxa"/>
            <w:vAlign w:val="center"/>
          </w:tcPr>
          <w:p w14:paraId="1CED0DF8" w14:textId="4D99CC39" w:rsidR="00732C3C" w:rsidRPr="00732C3C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Llevar a cabo e</w:t>
            </w:r>
            <w:r w:rsidR="00AD75AF">
              <w:rPr>
                <w:rFonts w:asciiTheme="minorHAnsi" w:hAnsiTheme="minorHAnsi" w:cstheme="minorHAnsi"/>
                <w:sz w:val="20"/>
                <w:szCs w:val="20"/>
              </w:rPr>
              <w:t>l s</w:t>
            </w:r>
            <w:r w:rsidR="00742025" w:rsidRPr="00742025">
              <w:rPr>
                <w:rFonts w:asciiTheme="minorHAnsi" w:hAnsiTheme="minorHAnsi" w:cstheme="minorHAnsi"/>
                <w:sz w:val="20"/>
                <w:szCs w:val="20"/>
              </w:rPr>
              <w:t>itio web oficial de la C</w:t>
            </w:r>
            <w:r w:rsidR="00AD75AF">
              <w:rPr>
                <w:rFonts w:asciiTheme="minorHAnsi" w:hAnsiTheme="minorHAnsi" w:cstheme="minorHAnsi"/>
                <w:sz w:val="20"/>
                <w:szCs w:val="20"/>
              </w:rPr>
              <w:t>OPACIS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32C3C" w:rsidRPr="00732C3C" w14:paraId="6202F808" w14:textId="77777777" w:rsidTr="005F5C12">
        <w:trPr>
          <w:trHeight w:val="1247"/>
        </w:trPr>
        <w:tc>
          <w:tcPr>
            <w:tcW w:w="1942" w:type="dxa"/>
            <w:vAlign w:val="center"/>
          </w:tcPr>
          <w:p w14:paraId="2FCCAB4C" w14:textId="77777777" w:rsidR="00732C3C" w:rsidRPr="00732C3C" w:rsidRDefault="00732C3C" w:rsidP="00732C3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732C3C" w:rsidRPr="00732C3C" w:rsidRDefault="00732C3C" w:rsidP="00732C3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0EA845FA" w:rsidR="00732C3C" w:rsidRPr="00732C3C" w:rsidRDefault="00732C3C" w:rsidP="00732C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Realizar</w:t>
            </w: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 xml:space="preserve"> el Reglamento Orgánico de la COPACIS.</w:t>
            </w:r>
          </w:p>
        </w:tc>
        <w:tc>
          <w:tcPr>
            <w:tcW w:w="2753" w:type="dxa"/>
            <w:vAlign w:val="center"/>
          </w:tcPr>
          <w:p w14:paraId="740FC487" w14:textId="1F0DA2AD" w:rsidR="00732C3C" w:rsidRPr="005F5C12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32C3C" w:rsidRPr="005F5C12">
              <w:rPr>
                <w:rFonts w:asciiTheme="minorHAnsi" w:hAnsiTheme="minorHAnsi" w:cstheme="minorHAnsi"/>
                <w:sz w:val="20"/>
                <w:szCs w:val="20"/>
              </w:rPr>
              <w:t>e realizará el reglamento orgánico de la COPACIS</w:t>
            </w:r>
          </w:p>
        </w:tc>
        <w:tc>
          <w:tcPr>
            <w:tcW w:w="2303" w:type="dxa"/>
            <w:vAlign w:val="center"/>
          </w:tcPr>
          <w:p w14:paraId="1BF35B51" w14:textId="2EC1D187" w:rsidR="00732C3C" w:rsidRPr="00732C3C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Elaborar </w:t>
            </w:r>
            <w:r w:rsidR="00AD75AF">
              <w:rPr>
                <w:rFonts w:asciiTheme="minorHAnsi" w:hAnsiTheme="minorHAnsi" w:cstheme="minorHAnsi"/>
                <w:sz w:val="20"/>
                <w:szCs w:val="20"/>
              </w:rPr>
              <w:t>el reglamento o</w:t>
            </w:r>
            <w:r w:rsidR="00AD75AF" w:rsidRPr="00AD75AF">
              <w:rPr>
                <w:rFonts w:asciiTheme="minorHAnsi" w:hAnsiTheme="minorHAnsi" w:cstheme="minorHAnsi"/>
                <w:sz w:val="20"/>
                <w:szCs w:val="20"/>
              </w:rPr>
              <w:t>rgánico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32C3C" w:rsidRPr="00732C3C" w14:paraId="4F9BF6F4" w14:textId="77777777" w:rsidTr="002E442F">
        <w:trPr>
          <w:trHeight w:val="5154"/>
        </w:trPr>
        <w:tc>
          <w:tcPr>
            <w:tcW w:w="1942" w:type="dxa"/>
            <w:vAlign w:val="center"/>
          </w:tcPr>
          <w:p w14:paraId="34B9AEC4" w14:textId="77777777" w:rsidR="00732C3C" w:rsidRPr="00732C3C" w:rsidRDefault="00732C3C" w:rsidP="00732C3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497F563D" w14:textId="1F9DBC26" w:rsidR="00732C3C" w:rsidRPr="00732C3C" w:rsidRDefault="00732C3C" w:rsidP="00732C3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351C2FF0" w14:textId="36D98166" w:rsidR="00732C3C" w:rsidRPr="00732C3C" w:rsidRDefault="00732C3C" w:rsidP="00732C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>Llevar a cabo campañas de concientización sobre las comunidades indígenas del Estado y su importancia, para los ciudadanos en general, funcionarios estatales y gobiernos municipales.</w:t>
            </w:r>
          </w:p>
        </w:tc>
        <w:tc>
          <w:tcPr>
            <w:tcW w:w="2753" w:type="dxa"/>
            <w:vAlign w:val="center"/>
          </w:tcPr>
          <w:p w14:paraId="1567D27F" w14:textId="57C0BEBD" w:rsidR="00732C3C" w:rsidRPr="005F5C12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567D5" w:rsidRPr="005F5C12">
              <w:rPr>
                <w:rFonts w:asciiTheme="minorHAnsi" w:hAnsiTheme="minorHAnsi" w:cstheme="minorHAnsi"/>
                <w:sz w:val="20"/>
                <w:szCs w:val="20"/>
              </w:rPr>
              <w:t>e implementarán mecanismos para concientizar a la población en general, funcionarios estatales y gobiernos municipales sobre las comunidades indígenas del estado y su importancia.</w:t>
            </w:r>
          </w:p>
        </w:tc>
        <w:tc>
          <w:tcPr>
            <w:tcW w:w="2303" w:type="dxa"/>
            <w:vAlign w:val="center"/>
          </w:tcPr>
          <w:p w14:paraId="2E929EE8" w14:textId="7378A3F4" w:rsidR="000567D5" w:rsidRDefault="005F5C12" w:rsidP="00AD75A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Establecer mecanismo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2E442F">
              <w:rPr>
                <w:rFonts w:asciiTheme="minorHAnsi" w:hAnsiTheme="minorHAnsi" w:cstheme="minorHAnsi"/>
                <w:sz w:val="20"/>
                <w:szCs w:val="20"/>
              </w:rPr>
              <w:t>(anuncios impresos informativos, anuncios en redes sociales, anuncios en exteriores, etc.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para concientizar a la población en general sobre el conocimiento, el respeto y el valor de la cultura de las comunidades indígenas.</w:t>
            </w:r>
          </w:p>
          <w:p w14:paraId="45F57A59" w14:textId="77777777" w:rsidR="005F5C12" w:rsidRDefault="005F5C12" w:rsidP="00AD75A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3107A" w14:textId="1819A539" w:rsidR="005F5C12" w:rsidRPr="005F5C12" w:rsidRDefault="005F5C12" w:rsidP="002E442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Realizar campañas de concientización </w:t>
            </w:r>
            <w:r w:rsidR="002E442F">
              <w:rPr>
                <w:rFonts w:asciiTheme="minorHAnsi" w:hAnsiTheme="minorHAnsi" w:cstheme="minorHAnsi"/>
                <w:sz w:val="20"/>
                <w:szCs w:val="20"/>
              </w:rPr>
              <w:t>a través de algún mecanismo interactivo (conferencias, talleres, etc.)</w:t>
            </w:r>
          </w:p>
        </w:tc>
      </w:tr>
      <w:tr w:rsidR="00732C3C" w:rsidRPr="00732C3C" w14:paraId="31080C79" w14:textId="77777777" w:rsidTr="005F5C12">
        <w:trPr>
          <w:trHeight w:val="5800"/>
        </w:trPr>
        <w:tc>
          <w:tcPr>
            <w:tcW w:w="1942" w:type="dxa"/>
            <w:vAlign w:val="center"/>
          </w:tcPr>
          <w:p w14:paraId="2AA1084A" w14:textId="77777777" w:rsidR="00732C3C" w:rsidRPr="00732C3C" w:rsidRDefault="00732C3C" w:rsidP="00732C3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AE0ECD8" w14:textId="653B0569" w:rsidR="00732C3C" w:rsidRPr="00732C3C" w:rsidRDefault="00732C3C" w:rsidP="00732C3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51EB1B45" w14:textId="51460536" w:rsidR="00732C3C" w:rsidRPr="00732C3C" w:rsidRDefault="00732C3C" w:rsidP="00732C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>Gestionar acciones para la conservación y preservación de las Lenguas Originarias del Estado.</w:t>
            </w:r>
          </w:p>
        </w:tc>
        <w:tc>
          <w:tcPr>
            <w:tcW w:w="2753" w:type="dxa"/>
            <w:vAlign w:val="center"/>
          </w:tcPr>
          <w:p w14:paraId="43820932" w14:textId="45D9518A" w:rsidR="00732C3C" w:rsidRPr="005F5C12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D21733" w:rsidRPr="005F5C12">
              <w:rPr>
                <w:rFonts w:asciiTheme="minorHAnsi" w:hAnsiTheme="minorHAnsi" w:cstheme="minorHAnsi"/>
                <w:sz w:val="20"/>
                <w:szCs w:val="20"/>
              </w:rPr>
              <w:t>e plantearán proyectos para revitalizar, fortalecer, desarrollar y promover las lenguas originarias del estado.</w:t>
            </w:r>
          </w:p>
        </w:tc>
        <w:tc>
          <w:tcPr>
            <w:tcW w:w="2303" w:type="dxa"/>
            <w:vAlign w:val="center"/>
          </w:tcPr>
          <w:p w14:paraId="50CDA48B" w14:textId="285B6519" w:rsidR="00AD75AF" w:rsidRDefault="00AD75AF" w:rsidP="00AD75A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Llevar a cabo talleres sobre las lenguas </w:t>
            </w:r>
            <w:r w:rsidRPr="00AD75AF">
              <w:rPr>
                <w:rFonts w:asciiTheme="minorHAnsi" w:hAnsiTheme="minorHAnsi" w:cstheme="minorHAnsi"/>
                <w:sz w:val="20"/>
                <w:szCs w:val="20"/>
              </w:rPr>
              <w:t>Tepeh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uano, triqui, mixteco, zapoteco en los municipios de</w:t>
            </w:r>
            <w:r w:rsidRPr="00AD75AF">
              <w:rPr>
                <w:rFonts w:asciiTheme="minorHAnsi" w:hAnsiTheme="minorHAnsi" w:cstheme="minorHAnsi"/>
                <w:sz w:val="20"/>
                <w:szCs w:val="20"/>
              </w:rPr>
              <w:t xml:space="preserve"> Choix, El fuerte, Ahome, Guasave, Sinaloa, Angostu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ra, Navolato, Elota, Escuinapa.</w:t>
            </w:r>
          </w:p>
          <w:p w14:paraId="55423DB5" w14:textId="6C8B05A3" w:rsidR="00AD75AF" w:rsidRDefault="00AD75AF" w:rsidP="00AD75A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A7A8EA" w14:textId="5EFB4C6C" w:rsidR="00D21733" w:rsidRPr="00D21733" w:rsidRDefault="00AD75AF" w:rsidP="00D217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Aunado a ello, se contempla llevar a cabo talleres para el rescate y preservación </w:t>
            </w:r>
            <w:r w:rsidRPr="00AD75AF">
              <w:rPr>
                <w:rFonts w:asciiTheme="minorHAnsi" w:hAnsiTheme="minorHAnsi" w:cstheme="minorHAnsi"/>
                <w:sz w:val="20"/>
                <w:szCs w:val="20"/>
              </w:rPr>
              <w:t>de las lenguas originarias de varios municipios de Sinaloa, en el cual serán impartidos los cursos náhuatl, triqui, zapoteco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otros.</w:t>
            </w:r>
          </w:p>
        </w:tc>
      </w:tr>
      <w:tr w:rsidR="00732C3C" w:rsidRPr="00732C3C" w14:paraId="073F77AC" w14:textId="77777777" w:rsidTr="002E442F">
        <w:trPr>
          <w:trHeight w:val="2602"/>
        </w:trPr>
        <w:tc>
          <w:tcPr>
            <w:tcW w:w="1942" w:type="dxa"/>
            <w:vAlign w:val="center"/>
          </w:tcPr>
          <w:p w14:paraId="49B4A713" w14:textId="77777777" w:rsidR="00732C3C" w:rsidRPr="00732C3C" w:rsidRDefault="00732C3C" w:rsidP="00732C3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465A2457" w14:textId="621DA52C" w:rsidR="00732C3C" w:rsidRPr="00732C3C" w:rsidRDefault="00732C3C" w:rsidP="00732C3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0B30F9EC" w14:textId="0642DCAF" w:rsidR="00732C3C" w:rsidRPr="00732C3C" w:rsidRDefault="00732C3C" w:rsidP="00732C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C3C">
              <w:rPr>
                <w:rFonts w:asciiTheme="minorHAnsi" w:hAnsiTheme="minorHAnsi" w:cstheme="minorHAnsi"/>
                <w:sz w:val="20"/>
                <w:szCs w:val="20"/>
              </w:rPr>
              <w:t>Acciones para la generación de oportunidades de empleo o de una actividad económica para evitar la migración de indígenas en los pueblos y comunidades indígenas.</w:t>
            </w:r>
          </w:p>
        </w:tc>
        <w:tc>
          <w:tcPr>
            <w:tcW w:w="2753" w:type="dxa"/>
            <w:vAlign w:val="center"/>
          </w:tcPr>
          <w:p w14:paraId="70F07DD1" w14:textId="09152662" w:rsidR="00732C3C" w:rsidRPr="005F5C12" w:rsidRDefault="005F5C12" w:rsidP="005F5C1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C12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9D7135" w:rsidRPr="005F5C12">
              <w:rPr>
                <w:rFonts w:asciiTheme="minorHAnsi" w:hAnsiTheme="minorHAnsi" w:cstheme="minorHAnsi"/>
                <w:sz w:val="20"/>
                <w:szCs w:val="20"/>
              </w:rPr>
              <w:t>e llevará a cabo un análisis sobre la creación de proyectos productivos para generar empleos e ingresos en comunidades indígenas.</w:t>
            </w:r>
          </w:p>
        </w:tc>
        <w:tc>
          <w:tcPr>
            <w:tcW w:w="2303" w:type="dxa"/>
            <w:vAlign w:val="center"/>
          </w:tcPr>
          <w:p w14:paraId="5517A5C6" w14:textId="0D3B5537" w:rsidR="00732C3C" w:rsidRPr="009D7135" w:rsidRDefault="00812511" w:rsidP="0081251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Crear apoyos productivos p</w:t>
            </w:r>
            <w:r w:rsidRPr="00812511">
              <w:rPr>
                <w:rFonts w:asciiTheme="minorHAnsi" w:hAnsiTheme="minorHAnsi" w:cstheme="minorHAnsi"/>
                <w:sz w:val="20"/>
                <w:szCs w:val="20"/>
              </w:rPr>
              <w:t>ara proyectos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 el objetivo de</w:t>
            </w:r>
            <w:r w:rsidRPr="00812511">
              <w:rPr>
                <w:rFonts w:asciiTheme="minorHAnsi" w:hAnsiTheme="minorHAnsi" w:cstheme="minorHAnsi"/>
                <w:sz w:val="20"/>
                <w:szCs w:val="20"/>
              </w:rPr>
              <w:t xml:space="preserve"> incentivar diversas actividades económicas 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 w:rsidRPr="00812511">
              <w:rPr>
                <w:rFonts w:asciiTheme="minorHAnsi" w:hAnsiTheme="minorHAnsi" w:cstheme="minorHAnsi"/>
                <w:sz w:val="20"/>
                <w:szCs w:val="20"/>
              </w:rPr>
              <w:t xml:space="preserve"> una derrama económica en las localidades indígena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14BE3AF" w14:textId="77777777" w:rsidR="00A31310" w:rsidRPr="0059330E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076A99DA" w14:textId="77777777" w:rsidR="00A31310" w:rsidRPr="0059330E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1F9CFB9E" w14:textId="2BF8A893" w:rsidR="00A31310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rige de acuerdo a la </w:t>
      </w:r>
      <w:r w:rsidRPr="00A31310">
        <w:rPr>
          <w:rFonts w:asciiTheme="minorHAnsi" w:hAnsiTheme="minorHAnsi" w:cstheme="minorHAnsi"/>
          <w:sz w:val="20"/>
          <w:szCs w:val="20"/>
        </w:rPr>
        <w:t>Ley de los Derechos de los Pueblos y Comunidades Indígenas para el Estado de Sinaloa</w:t>
      </w:r>
      <w:r>
        <w:rPr>
          <w:rFonts w:asciiTheme="minorHAnsi" w:hAnsiTheme="minorHAnsi" w:cstheme="minorHAnsi"/>
          <w:sz w:val="20"/>
          <w:szCs w:val="20"/>
        </w:rPr>
        <w:t xml:space="preserve"> y a la Ley del Instituto Nacional de los Pueblos Indígenas.</w:t>
      </w:r>
    </w:p>
    <w:p w14:paraId="40594875" w14:textId="6B92FD33" w:rsidR="00A31310" w:rsidRPr="00A31310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programa considera su población objetivo de acuerdo a la </w:t>
      </w:r>
      <w:r w:rsidRPr="00A31310">
        <w:rPr>
          <w:rFonts w:asciiTheme="minorHAnsi" w:hAnsiTheme="minorHAnsi" w:cstheme="minorHAnsi"/>
          <w:sz w:val="20"/>
          <w:szCs w:val="20"/>
        </w:rPr>
        <w:t>Ley que establece el Catálogo de Pueblos y Comunidades Indígenas del Estado de Sinaloa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6D9172" w14:textId="77777777" w:rsidR="00A31310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45EBF77F" w14:textId="77777777" w:rsidR="00A31310" w:rsidRPr="00070A22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0882A034" w14:textId="77777777" w:rsidR="00A31310" w:rsidRPr="00070A22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6B9F82CA" w14:textId="4391E69E" w:rsidR="00B875B8" w:rsidRPr="00ED12C1" w:rsidRDefault="00A31310" w:rsidP="00A3131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F460F" w14:textId="77777777" w:rsidR="002B1824" w:rsidRDefault="002B1824" w:rsidP="008E5209">
      <w:pPr>
        <w:spacing w:after="0" w:line="240" w:lineRule="auto"/>
      </w:pPr>
      <w:r>
        <w:separator/>
      </w:r>
    </w:p>
  </w:endnote>
  <w:endnote w:type="continuationSeparator" w:id="0">
    <w:p w14:paraId="394482AC" w14:textId="77777777" w:rsidR="002B1824" w:rsidRDefault="002B1824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0570F93C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6214EC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E446C6E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6214EC" w:rsidRPr="006214E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9A63" w14:textId="77777777" w:rsidR="002B1824" w:rsidRDefault="002B1824" w:rsidP="008E5209">
      <w:pPr>
        <w:spacing w:after="0" w:line="240" w:lineRule="auto"/>
      </w:pPr>
      <w:r>
        <w:separator/>
      </w:r>
    </w:p>
  </w:footnote>
  <w:footnote w:type="continuationSeparator" w:id="0">
    <w:p w14:paraId="55946262" w14:textId="77777777" w:rsidR="002B1824" w:rsidRDefault="002B1824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2D0B"/>
    <w:rsid w:val="0003464C"/>
    <w:rsid w:val="00037498"/>
    <w:rsid w:val="000567D5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E15D6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1824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442F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5F5C12"/>
    <w:rsid w:val="00601986"/>
    <w:rsid w:val="00602B50"/>
    <w:rsid w:val="00603771"/>
    <w:rsid w:val="006123C0"/>
    <w:rsid w:val="006214EC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2C3C"/>
    <w:rsid w:val="00733EEE"/>
    <w:rsid w:val="00734B50"/>
    <w:rsid w:val="00742025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511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135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1310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D75AF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1733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435D8-27AC-4E52-AB5F-B469600A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794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8</cp:revision>
  <cp:lastPrinted>2021-10-18T17:24:00Z</cp:lastPrinted>
  <dcterms:created xsi:type="dcterms:W3CDTF">2022-12-15T17:02:00Z</dcterms:created>
  <dcterms:modified xsi:type="dcterms:W3CDTF">2023-02-01T19:58:00Z</dcterms:modified>
</cp:coreProperties>
</file>